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>nr 2/2017</w:t>
      </w:r>
      <w:r w:rsidRPr="00A71CEB">
        <w:rPr>
          <w:sz w:val="20"/>
          <w:szCs w:val="20"/>
        </w:rPr>
        <w:t xml:space="preserve"> </w:t>
      </w:r>
    </w:p>
    <w:p w:rsidR="00A71CEB" w:rsidRPr="00A71CEB" w:rsidRDefault="00D34C3C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17.02.2017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 konkurs/projekt własny: 50 tyś. zł.</w:t>
            </w:r>
          </w:p>
          <w:p w:rsidR="00A71CEB" w:rsidRPr="001B45E0" w:rsidRDefault="0029610F" w:rsidP="00D34C3C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tyś. zł.; rozwijanie działalności: 700 tyś.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 rozpoczynanie działalności: 200 tyś.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>00 tyś. zł.; rozwijanie działalności: 600 tyś.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>nanie działalności: 600 tyś. zł, rozwijanie działalności: 500 tyś.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 tyś.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>: 50 tyś.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>2.3.1 Utworzenie i rozwój przedsiębiorstw świadczących usługi związane i uzupełniające sektor turystyczny: rozpoczynanie działalności: 500 tyś. zł.,  rozwijanie działalności: 400 tyś.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3.1.2 Wspieranie działalności związanej z wprowadzaniem na rynek produktów lokalnych w ramach krótkich łańcuchów dostaw – rozpoczynanie działalności: 200 tyś. zł.; rozwijanie działalności: 700 tyś. zł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9"/>
              </w:numPr>
            </w:pPr>
            <w:r w:rsidRPr="001B45E0">
              <w:t>3.1.3 Wspieranie działalności wykorzystującej potencjał rolnictwa – rozpoczynanie działalności: 180 tyś. zł.; rozwijanie działalności: 200 tyś.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>1.1.2 Wspieranie działań mających na celu ograniczenie emisji substancji powodujących zmiany klimatyczne – konkurs: 600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 xml:space="preserve">1 200 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>2.3.2 Utworzenie i rozwój przedsiębiorstw wykorzystujących wodny potencjał obszaru rybackiego – rozpoczynanie i rozwijanie działalności: 700 tyś.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tyś.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obszarze rybackim: konkurs 800 tyś.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4.1.3 Wsparcie działań dotyczących wyposażania grup kultywujących dziedzictwo obszaru – projekt grantowy: 300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4.4.1 Wsparcie działań w zakresie renowacji obiektów zabytkowych – projekt grantowy: 300 tyś. zł.</w:t>
            </w:r>
          </w:p>
          <w:p w:rsidR="004B467D" w:rsidRPr="001B45E0" w:rsidRDefault="004B467D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4.1.2 Wsparcie działań dotyczących organizacji wydarzeń mających na celu kultywowanie dziedzictwa – projekt grantowy: 300 tyś.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2"/>
              </w:numPr>
            </w:pPr>
            <w:r w:rsidRPr="001B45E0">
              <w:t>1.2.2 Wsparcie przetwórstwa i sprzedaży ryb – konkurs: 800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2"/>
              </w:numPr>
            </w:pPr>
            <w:r w:rsidRPr="001B45E0">
              <w:t>2.2.2 Zagospodarowanie zbiorników i cieków wodnych oraz terenów przyległych na funkcje turystyczne i/lub rekreacyjn</w:t>
            </w:r>
            <w:r w:rsidR="00D34C3C" w:rsidRPr="001B45E0">
              <w:t xml:space="preserve">e i/lub edukacyjne – konkurs: </w:t>
            </w:r>
            <w:r w:rsidRPr="001B45E0">
              <w:t>1 mln 600 tyś.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1B45E0">
            <w:pPr>
              <w:pStyle w:val="Akapitzlist"/>
              <w:numPr>
                <w:ilvl w:val="0"/>
                <w:numId w:val="7"/>
              </w:numPr>
            </w:pPr>
            <w:r w:rsidRPr="001B45E0">
              <w:t>2.2.1 Budowa małej architektury turystycznej, rekreacyjnej i sportowej – projekt grantowy: 300 tyś. zł.; konkurs: 300 tyś.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2.1.2 Tworzenie i rozwój obiektów noclegowych i rekreacyjnych na terenach wykorzystujących walory wodne i rybackie – konkurs: 500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4.4.2 Tworzenie i przystosowanie miejsc związanych z kultywowaniem i edukacją dotyczącą dziedzictwa rybackiego – konkurs: 600 tyś. zł.</w:t>
            </w:r>
          </w:p>
          <w:p w:rsidR="004B467D" w:rsidRPr="001B45E0" w:rsidRDefault="004B467D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1.3.1 Wsparcie promocji obszaru rybackiego i jego produktów oraz obszaru akwakultury – projekt grantowy: 200 tyś. zł.</w:t>
            </w: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9"/>
              </w:numPr>
            </w:pPr>
            <w:r w:rsidRPr="001B45E0">
              <w:t>4.2.2 Edukacja regionalna dla dzieci i młodzieży – projekt grantowy: 120 tyś. zł.</w:t>
            </w:r>
          </w:p>
          <w:p w:rsidR="0029610F" w:rsidRPr="001B45E0" w:rsidRDefault="0029610F" w:rsidP="00A71CEB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1.1.3 Zabezpieczenie i odtworzenie właściwego stanu środowiska wodnego – konkurs: 400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4.4.3 Wsparcie działalności organizacji pozarządowych i innych grup w zakresie edukacji i promocji dziedzictwa rybackiego – projekt grantowy: 300 tyś. zł.</w:t>
            </w: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BD" w:rsidRDefault="00A014BD" w:rsidP="0029610F">
      <w:r>
        <w:separator/>
      </w:r>
    </w:p>
  </w:endnote>
  <w:endnote w:type="continuationSeparator" w:id="0">
    <w:p w:rsidR="00A014BD" w:rsidRDefault="00A014BD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BD" w:rsidRDefault="00A014BD" w:rsidP="0029610F">
      <w:r>
        <w:separator/>
      </w:r>
    </w:p>
  </w:footnote>
  <w:footnote w:type="continuationSeparator" w:id="0">
    <w:p w:rsidR="00A014BD" w:rsidRDefault="00A014BD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16774B"/>
    <w:rsid w:val="001B45E0"/>
    <w:rsid w:val="0029610F"/>
    <w:rsid w:val="00297232"/>
    <w:rsid w:val="002C35D8"/>
    <w:rsid w:val="002F3AB0"/>
    <w:rsid w:val="00325480"/>
    <w:rsid w:val="00326F11"/>
    <w:rsid w:val="00332F92"/>
    <w:rsid w:val="004B467D"/>
    <w:rsid w:val="00655FC2"/>
    <w:rsid w:val="006A6059"/>
    <w:rsid w:val="0079747F"/>
    <w:rsid w:val="00911D9F"/>
    <w:rsid w:val="009A562C"/>
    <w:rsid w:val="00A014BD"/>
    <w:rsid w:val="00A71CEB"/>
    <w:rsid w:val="00A96FC9"/>
    <w:rsid w:val="00B66B03"/>
    <w:rsid w:val="00D34C3C"/>
    <w:rsid w:val="00D37D59"/>
    <w:rsid w:val="00D564A2"/>
    <w:rsid w:val="00D81D17"/>
    <w:rsid w:val="00DC05DD"/>
    <w:rsid w:val="00DF76DB"/>
    <w:rsid w:val="00E81760"/>
    <w:rsid w:val="00EF689A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27DF-7341-4BED-9A15-644107F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pppp</cp:lastModifiedBy>
  <cp:revision>2</cp:revision>
  <cp:lastPrinted>2017-02-17T11:04:00Z</cp:lastPrinted>
  <dcterms:created xsi:type="dcterms:W3CDTF">2017-02-17T11:43:00Z</dcterms:created>
  <dcterms:modified xsi:type="dcterms:W3CDTF">2017-02-17T11:43:00Z</dcterms:modified>
</cp:coreProperties>
</file>