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BF" w:rsidRPr="009F5EC7" w:rsidRDefault="009F5EC7">
      <w:pPr>
        <w:rPr>
          <w:sz w:val="32"/>
          <w:szCs w:val="32"/>
        </w:rPr>
      </w:pPr>
      <w:bookmarkStart w:id="0" w:name="_GoBack"/>
      <w:bookmarkEnd w:id="0"/>
      <w:r w:rsidRPr="009F5EC7">
        <w:rPr>
          <w:sz w:val="32"/>
          <w:szCs w:val="32"/>
        </w:rPr>
        <w:t xml:space="preserve"> Zestawienie rzeczowo-finansowe </w:t>
      </w:r>
    </w:p>
    <w:p w:rsidR="009F5EC7" w:rsidRDefault="009F5EC7">
      <w:r>
        <w:t>Wykorzystanie środków za rok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EC7" w:rsidTr="009F5EC7">
        <w:tc>
          <w:tcPr>
            <w:tcW w:w="4606" w:type="dxa"/>
          </w:tcPr>
          <w:p w:rsidR="009F5EC7" w:rsidRDefault="009F5EC7">
            <w:r>
              <w:t>Wynagrodzenia dla pracowników</w:t>
            </w:r>
          </w:p>
        </w:tc>
        <w:tc>
          <w:tcPr>
            <w:tcW w:w="4606" w:type="dxa"/>
          </w:tcPr>
          <w:p w:rsidR="009F5EC7" w:rsidRDefault="009F5EC7">
            <w:r>
              <w:t>159960,25</w:t>
            </w:r>
          </w:p>
        </w:tc>
      </w:tr>
      <w:tr w:rsidR="009F5EC7" w:rsidTr="009F5EC7">
        <w:tc>
          <w:tcPr>
            <w:tcW w:w="4606" w:type="dxa"/>
          </w:tcPr>
          <w:p w:rsidR="009F5EC7" w:rsidRDefault="009F5EC7">
            <w:r>
              <w:t>Prowadzenie biura</w:t>
            </w:r>
          </w:p>
        </w:tc>
        <w:tc>
          <w:tcPr>
            <w:tcW w:w="4606" w:type="dxa"/>
          </w:tcPr>
          <w:p w:rsidR="009F5EC7" w:rsidRDefault="009F5EC7">
            <w:r>
              <w:t>17928,47</w:t>
            </w:r>
          </w:p>
        </w:tc>
      </w:tr>
      <w:tr w:rsidR="009F5EC7" w:rsidTr="009F5EC7">
        <w:tc>
          <w:tcPr>
            <w:tcW w:w="4606" w:type="dxa"/>
          </w:tcPr>
          <w:p w:rsidR="009F5EC7" w:rsidRDefault="009F5EC7">
            <w:r>
              <w:t>Szkolenia dla pracowników</w:t>
            </w:r>
          </w:p>
        </w:tc>
        <w:tc>
          <w:tcPr>
            <w:tcW w:w="4606" w:type="dxa"/>
          </w:tcPr>
          <w:p w:rsidR="009F5EC7" w:rsidRDefault="009F5EC7">
            <w:r>
              <w:t>3210,00</w:t>
            </w:r>
          </w:p>
        </w:tc>
      </w:tr>
      <w:tr w:rsidR="009F5EC7" w:rsidTr="009F5EC7">
        <w:tc>
          <w:tcPr>
            <w:tcW w:w="4606" w:type="dxa"/>
          </w:tcPr>
          <w:p w:rsidR="009F5EC7" w:rsidRDefault="009F5EC7">
            <w:r>
              <w:t>Aktywizacja</w:t>
            </w:r>
          </w:p>
        </w:tc>
        <w:tc>
          <w:tcPr>
            <w:tcW w:w="4606" w:type="dxa"/>
          </w:tcPr>
          <w:p w:rsidR="009F5EC7" w:rsidRDefault="009F5EC7">
            <w:r>
              <w:t>22256,52</w:t>
            </w:r>
          </w:p>
        </w:tc>
      </w:tr>
    </w:tbl>
    <w:p w:rsidR="009F5EC7" w:rsidRDefault="009F5EC7"/>
    <w:p w:rsidR="009F5EC7" w:rsidRDefault="009F5EC7"/>
    <w:p w:rsidR="009F5EC7" w:rsidRDefault="009F5EC7"/>
    <w:sectPr w:rsidR="009F5EC7" w:rsidSect="0002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C7"/>
    <w:rsid w:val="00020FBF"/>
    <w:rsid w:val="00904B6B"/>
    <w:rsid w:val="009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pppp</cp:lastModifiedBy>
  <cp:revision>2</cp:revision>
  <dcterms:created xsi:type="dcterms:W3CDTF">2017-09-08T09:13:00Z</dcterms:created>
  <dcterms:modified xsi:type="dcterms:W3CDTF">2017-09-08T09:13:00Z</dcterms:modified>
</cp:coreProperties>
</file>